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53AD" w14:textId="75FB52F7" w:rsidR="001B32D8" w:rsidRPr="00597092" w:rsidRDefault="001B32D8" w:rsidP="00597092">
      <w:pPr>
        <w:jc w:val="center"/>
        <w:rPr>
          <w:rFonts w:ascii="Uni Neue Book" w:hAnsi="Uni Neue Book"/>
          <w:sz w:val="24"/>
          <w:szCs w:val="24"/>
        </w:rPr>
      </w:pPr>
      <w:r w:rsidRPr="00597092">
        <w:rPr>
          <w:rFonts w:ascii="Uni Neue Book" w:hAnsi="Uni Neue Book"/>
          <w:sz w:val="24"/>
          <w:szCs w:val="24"/>
        </w:rPr>
        <w:t>Le cimetière mérovingien</w:t>
      </w:r>
    </w:p>
    <w:p w14:paraId="321FF255" w14:textId="77777777" w:rsidR="001B32D8" w:rsidRPr="00174886" w:rsidRDefault="001B32D8" w:rsidP="001B32D8">
      <w:pPr>
        <w:rPr>
          <w:rFonts w:ascii="Uni Neue Book" w:hAnsi="Uni Neue Book"/>
          <w:color w:val="00B050"/>
        </w:rPr>
      </w:pPr>
    </w:p>
    <w:p w14:paraId="0EA08298" w14:textId="77777777" w:rsidR="001B32D8" w:rsidRDefault="001B32D8" w:rsidP="001B32D8">
      <w:pPr>
        <w:spacing w:after="0" w:line="240" w:lineRule="auto"/>
        <w:ind w:firstLine="708"/>
        <w:rPr>
          <w:rFonts w:ascii="Uni Neue Book" w:eastAsia="Times New Roman" w:hAnsi="Uni Neue Book" w:cs="Times New Roman"/>
          <w:lang w:eastAsia="fr-FR"/>
        </w:rPr>
      </w:pPr>
      <w:r w:rsidRPr="00174886">
        <w:rPr>
          <w:rFonts w:ascii="Uni Neue Book" w:eastAsia="Times New Roman" w:hAnsi="Uni Neue Book" w:cs="Times New Roman"/>
          <w:lang w:eastAsia="fr-FR"/>
        </w:rPr>
        <w:t xml:space="preserve">Cette nécropole était située rue du Pré des Sœurs au faubourg de Lille, plus exactement dans une sablière à l’extrémité de l’impasse </w:t>
      </w:r>
      <w:proofErr w:type="spellStart"/>
      <w:r w:rsidRPr="00174886">
        <w:rPr>
          <w:rFonts w:ascii="Uni Neue Book" w:eastAsia="Times New Roman" w:hAnsi="Uni Neue Book" w:cs="Times New Roman"/>
          <w:lang w:eastAsia="fr-FR"/>
        </w:rPr>
        <w:t>Clabaut</w:t>
      </w:r>
      <w:proofErr w:type="spellEnd"/>
      <w:r w:rsidRPr="00174886">
        <w:rPr>
          <w:rFonts w:ascii="Uni Neue Book" w:eastAsia="Times New Roman" w:hAnsi="Uni Neue Book" w:cs="Times New Roman"/>
          <w:lang w:eastAsia="fr-FR"/>
        </w:rPr>
        <w:t xml:space="preserve"> dans les parcelles 361 et 362, section AN du cadastre de 1980.</w:t>
      </w:r>
    </w:p>
    <w:p w14:paraId="3EBEC148" w14:textId="77777777" w:rsidR="001B32D8" w:rsidRPr="00174886" w:rsidRDefault="001B32D8" w:rsidP="001B32D8">
      <w:pPr>
        <w:spacing w:after="0" w:line="240" w:lineRule="auto"/>
        <w:ind w:firstLine="708"/>
        <w:rPr>
          <w:rFonts w:ascii="Uni Neue Book" w:eastAsia="Times New Roman" w:hAnsi="Uni Neue Book" w:cs="Times New Roman"/>
          <w:lang w:eastAsia="fr-FR"/>
        </w:rPr>
      </w:pPr>
    </w:p>
    <w:p w14:paraId="3709CC9C" w14:textId="77777777" w:rsidR="001B32D8" w:rsidRDefault="001B32D8" w:rsidP="001B32D8">
      <w:pPr>
        <w:spacing w:after="0" w:line="240" w:lineRule="auto"/>
        <w:rPr>
          <w:rFonts w:ascii="Uni Neue Book" w:eastAsia="Times New Roman" w:hAnsi="Uni Neue Book" w:cs="Times New Roman"/>
          <w:lang w:eastAsia="fr-FR"/>
        </w:rPr>
      </w:pPr>
      <w:r w:rsidRPr="00174886">
        <w:rPr>
          <w:rFonts w:ascii="Uni Neue Book" w:eastAsia="Times New Roman" w:hAnsi="Uni Neue Book" w:cs="Times New Roman"/>
          <w:lang w:eastAsia="fr-FR"/>
        </w:rPr>
        <w:t xml:space="preserve"> </w:t>
      </w:r>
      <w:r w:rsidRPr="00174886">
        <w:rPr>
          <w:rFonts w:ascii="Uni Neue Book" w:eastAsia="Times New Roman" w:hAnsi="Uni Neue Book" w:cs="Times New Roman"/>
          <w:lang w:eastAsia="fr-FR"/>
        </w:rPr>
        <w:tab/>
        <w:t>Les fouilles entreprises entre 1903 et 1906 témoignent d’une installation et d’une organisation à l’est de la ville, aux alentours des VI° et VII° siècles.</w:t>
      </w:r>
    </w:p>
    <w:p w14:paraId="0DFB5444" w14:textId="77777777" w:rsidR="001B32D8" w:rsidRPr="00174886" w:rsidRDefault="001B32D8" w:rsidP="001B32D8">
      <w:pPr>
        <w:spacing w:after="0" w:line="240" w:lineRule="auto"/>
        <w:rPr>
          <w:rFonts w:ascii="Uni Neue Book" w:eastAsia="Times New Roman" w:hAnsi="Uni Neue Book" w:cs="Times New Roman"/>
          <w:lang w:eastAsia="fr-FR"/>
        </w:rPr>
      </w:pPr>
    </w:p>
    <w:p w14:paraId="7DDC7523" w14:textId="77777777" w:rsidR="001B32D8" w:rsidRDefault="001B32D8" w:rsidP="001B32D8">
      <w:pPr>
        <w:spacing w:after="0" w:line="240" w:lineRule="auto"/>
        <w:ind w:firstLine="708"/>
        <w:rPr>
          <w:rFonts w:ascii="Uni Neue Book" w:eastAsia="Times New Roman" w:hAnsi="Uni Neue Book" w:cs="Times New Roman"/>
          <w:lang w:eastAsia="fr-FR"/>
        </w:rPr>
      </w:pPr>
      <w:r w:rsidRPr="00174886">
        <w:rPr>
          <w:rFonts w:ascii="Uni Neue Book" w:eastAsia="Times New Roman" w:hAnsi="Uni Neue Book" w:cs="Times New Roman"/>
          <w:lang w:eastAsia="fr-FR"/>
        </w:rPr>
        <w:t>Environ 55 tombes ont été mises à jour. Inhumés en pleine terre, les corps étaient disposés en rangées parallèles et orientés conventionnellement est-ouest. Deux sépultures contenaient les restes d’un cheval sous le squelette humain.</w:t>
      </w:r>
    </w:p>
    <w:p w14:paraId="0D86C803" w14:textId="77777777" w:rsidR="001B32D8" w:rsidRPr="00174886" w:rsidRDefault="001B32D8" w:rsidP="001B32D8">
      <w:pPr>
        <w:spacing w:after="0" w:line="240" w:lineRule="auto"/>
        <w:ind w:firstLine="708"/>
        <w:rPr>
          <w:rFonts w:ascii="Uni Neue Book" w:eastAsia="Times New Roman" w:hAnsi="Uni Neue Book" w:cs="Times New Roman"/>
          <w:lang w:eastAsia="fr-FR"/>
        </w:rPr>
      </w:pPr>
    </w:p>
    <w:p w14:paraId="06B3DE28" w14:textId="007DD5B0" w:rsidR="001B32D8" w:rsidRDefault="001B32D8" w:rsidP="001B32D8">
      <w:pPr>
        <w:spacing w:after="0" w:line="240" w:lineRule="auto"/>
        <w:ind w:firstLine="708"/>
        <w:rPr>
          <w:rFonts w:ascii="Uni Neue Book" w:eastAsia="Times New Roman" w:hAnsi="Uni Neue Book" w:cs="Times New Roman"/>
          <w:lang w:eastAsia="fr-FR"/>
        </w:rPr>
      </w:pPr>
      <w:r w:rsidRPr="00174886">
        <w:rPr>
          <w:rFonts w:ascii="Uni Neue Book" w:eastAsia="Times New Roman" w:hAnsi="Uni Neue Book" w:cs="Times New Roman"/>
          <w:lang w:eastAsia="fr-FR"/>
        </w:rPr>
        <w:t>Leur fouille a notamment permis de répertorier des vases céramiques des V° et VI° siècles, ainsi que des objets de parure ou encore des armes.</w:t>
      </w:r>
      <w:r w:rsidR="00597092">
        <w:rPr>
          <w:rFonts w:ascii="Uni Neue Book" w:eastAsia="Times New Roman" w:hAnsi="Uni Neue Book" w:cs="Times New Roman"/>
          <w:lang w:eastAsia="fr-FR"/>
        </w:rPr>
        <w:t xml:space="preserve"> </w:t>
      </w:r>
    </w:p>
    <w:p w14:paraId="3D5E4773" w14:textId="77777777" w:rsidR="001B32D8" w:rsidRPr="00174886" w:rsidRDefault="001B32D8" w:rsidP="001B32D8">
      <w:pPr>
        <w:spacing w:after="0" w:line="240" w:lineRule="auto"/>
        <w:ind w:firstLine="708"/>
        <w:rPr>
          <w:rFonts w:ascii="Uni Neue Book" w:eastAsia="Times New Roman" w:hAnsi="Uni Neue Book" w:cs="Times New Roman"/>
          <w:lang w:eastAsia="fr-FR"/>
        </w:rPr>
      </w:pPr>
    </w:p>
    <w:p w14:paraId="344FCE65" w14:textId="0D1266DC" w:rsidR="00B86179" w:rsidRDefault="001B32D8" w:rsidP="00B86179">
      <w:pPr>
        <w:spacing w:after="0" w:line="240" w:lineRule="auto"/>
        <w:ind w:firstLine="708"/>
        <w:rPr>
          <w:rFonts w:ascii="Uni Neue Book" w:eastAsia="Times New Roman" w:hAnsi="Uni Neue Book" w:cs="Times New Roman"/>
          <w:lang w:eastAsia="fr-FR"/>
        </w:rPr>
      </w:pPr>
      <w:r w:rsidRPr="00174886">
        <w:rPr>
          <w:rFonts w:ascii="Uni Neue Book" w:eastAsia="Times New Roman" w:hAnsi="Uni Neue Book" w:cs="Times New Roman"/>
          <w:lang w:eastAsia="fr-FR"/>
        </w:rPr>
        <w:t>Auparavant, des trouvailles mérovingiennes faites à Béthune, sans aucune</w:t>
      </w:r>
      <w:r w:rsidRPr="00174886">
        <w:rPr>
          <w:rFonts w:ascii="Calibri" w:eastAsia="Times New Roman" w:hAnsi="Calibri" w:cs="Calibri"/>
          <w:lang w:eastAsia="fr-FR"/>
        </w:rPr>
        <w:t> </w:t>
      </w:r>
      <w:r w:rsidRPr="00174886">
        <w:rPr>
          <w:rFonts w:ascii="Uni Neue Book" w:eastAsia="Times New Roman" w:hAnsi="Uni Neue Book" w:cs="Times New Roman"/>
          <w:lang w:eastAsia="fr-FR"/>
        </w:rPr>
        <w:t xml:space="preserve">localisation, avaient </w:t>
      </w:r>
      <w:r w:rsidRPr="00174886">
        <w:rPr>
          <w:rFonts w:ascii="Uni Neue Book" w:eastAsia="Times New Roman" w:hAnsi="Uni Neue Book" w:cs="Uni Neue Book"/>
          <w:lang w:eastAsia="fr-FR"/>
        </w:rPr>
        <w:t>é</w:t>
      </w:r>
      <w:r w:rsidRPr="00174886">
        <w:rPr>
          <w:rFonts w:ascii="Uni Neue Book" w:eastAsia="Times New Roman" w:hAnsi="Uni Neue Book" w:cs="Times New Roman"/>
          <w:lang w:eastAsia="fr-FR"/>
        </w:rPr>
        <w:t>t</w:t>
      </w:r>
      <w:r w:rsidRPr="00174886">
        <w:rPr>
          <w:rFonts w:ascii="Uni Neue Book" w:eastAsia="Times New Roman" w:hAnsi="Uni Neue Book" w:cs="Uni Neue Book"/>
          <w:lang w:eastAsia="fr-FR"/>
        </w:rPr>
        <w:t>é</w:t>
      </w:r>
      <w:r w:rsidRPr="00174886">
        <w:rPr>
          <w:rFonts w:ascii="Uni Neue Book" w:eastAsia="Times New Roman" w:hAnsi="Uni Neue Book" w:cs="Times New Roman"/>
          <w:lang w:eastAsia="fr-FR"/>
        </w:rPr>
        <w:t xml:space="preserve"> signal</w:t>
      </w:r>
      <w:r w:rsidRPr="00174886">
        <w:rPr>
          <w:rFonts w:ascii="Uni Neue Book" w:eastAsia="Times New Roman" w:hAnsi="Uni Neue Book" w:cs="Uni Neue Book"/>
          <w:lang w:eastAsia="fr-FR"/>
        </w:rPr>
        <w:t>é</w:t>
      </w:r>
      <w:r w:rsidRPr="00174886">
        <w:rPr>
          <w:rFonts w:ascii="Uni Neue Book" w:eastAsia="Times New Roman" w:hAnsi="Uni Neue Book" w:cs="Times New Roman"/>
          <w:lang w:eastAsia="fr-FR"/>
        </w:rPr>
        <w:t>es. Ces objets</w:t>
      </w:r>
      <w:r w:rsidR="00B86179">
        <w:rPr>
          <w:rFonts w:ascii="Uni Neue Book" w:eastAsia="Times New Roman" w:hAnsi="Uni Neue Book" w:cs="Times New Roman"/>
          <w:lang w:eastAsia="fr-FR"/>
        </w:rPr>
        <w:t>, dont une fibule</w:t>
      </w:r>
      <w:r w:rsidR="00371C95">
        <w:rPr>
          <w:rFonts w:ascii="Uni Neue Book" w:eastAsia="Times New Roman" w:hAnsi="Uni Neue Book" w:cs="Times New Roman"/>
          <w:lang w:eastAsia="fr-FR"/>
        </w:rPr>
        <w:t>,</w:t>
      </w:r>
      <w:r w:rsidRPr="00174886">
        <w:rPr>
          <w:rFonts w:ascii="Uni Neue Book" w:eastAsia="Times New Roman" w:hAnsi="Uni Neue Book" w:cs="Times New Roman"/>
          <w:lang w:eastAsia="fr-FR"/>
        </w:rPr>
        <w:t xml:space="preserve"> se trouvent aujourd</w:t>
      </w:r>
      <w:r w:rsidRPr="00174886">
        <w:rPr>
          <w:rFonts w:ascii="Uni Neue Book" w:eastAsia="Times New Roman" w:hAnsi="Uni Neue Book" w:cs="Uni Neue Book"/>
          <w:lang w:eastAsia="fr-FR"/>
        </w:rPr>
        <w:t>’</w:t>
      </w:r>
      <w:r w:rsidRPr="00174886">
        <w:rPr>
          <w:rFonts w:ascii="Uni Neue Book" w:eastAsia="Times New Roman" w:hAnsi="Uni Neue Book" w:cs="Times New Roman"/>
          <w:lang w:eastAsia="fr-FR"/>
        </w:rPr>
        <w:t xml:space="preserve">hui dans la collection </w:t>
      </w:r>
      <w:proofErr w:type="spellStart"/>
      <w:proofErr w:type="gramStart"/>
      <w:r w:rsidRPr="00174886">
        <w:rPr>
          <w:rFonts w:ascii="Uni Neue Book" w:eastAsia="Times New Roman" w:hAnsi="Uni Neue Book" w:cs="Times New Roman"/>
          <w:lang w:eastAsia="fr-FR"/>
        </w:rPr>
        <w:t>A.Terninck</w:t>
      </w:r>
      <w:proofErr w:type="spellEnd"/>
      <w:proofErr w:type="gramEnd"/>
      <w:r w:rsidRPr="00174886">
        <w:rPr>
          <w:rFonts w:ascii="Uni Neue Book" w:eastAsia="Times New Roman" w:hAnsi="Uni Neue Book" w:cs="Times New Roman"/>
          <w:lang w:eastAsia="fr-FR"/>
        </w:rPr>
        <w:t xml:space="preserve"> au mus</w:t>
      </w:r>
      <w:r w:rsidRPr="00174886">
        <w:rPr>
          <w:rFonts w:ascii="Uni Neue Book" w:eastAsia="Times New Roman" w:hAnsi="Uni Neue Book" w:cs="Uni Neue Book"/>
          <w:lang w:eastAsia="fr-FR"/>
        </w:rPr>
        <w:t>é</w:t>
      </w:r>
      <w:r w:rsidRPr="00174886">
        <w:rPr>
          <w:rFonts w:ascii="Uni Neue Book" w:eastAsia="Times New Roman" w:hAnsi="Uni Neue Book" w:cs="Times New Roman"/>
          <w:lang w:eastAsia="fr-FR"/>
        </w:rPr>
        <w:t>e des Beaux-Arts de Lille</w:t>
      </w:r>
      <w:r w:rsidR="00CF2FCC">
        <w:rPr>
          <w:rFonts w:ascii="Uni Neue Book" w:eastAsia="Times New Roman" w:hAnsi="Uni Neue Book" w:cs="Times New Roman"/>
          <w:color w:val="00B050"/>
          <w:lang w:eastAsia="fr-FR"/>
        </w:rPr>
        <w:t xml:space="preserve"> </w:t>
      </w:r>
      <w:r w:rsidR="00CF2FCC" w:rsidRPr="00CF2FCC">
        <w:rPr>
          <w:rFonts w:ascii="Uni Neue Book" w:eastAsia="Times New Roman" w:hAnsi="Uni Neue Book" w:cs="Times New Roman"/>
          <w:lang w:eastAsia="fr-FR"/>
        </w:rPr>
        <w:t>e</w:t>
      </w:r>
      <w:r w:rsidR="00371C95" w:rsidRPr="00CF2FCC">
        <w:rPr>
          <w:rFonts w:ascii="Uni Neue Book" w:eastAsia="Times New Roman" w:hAnsi="Uni Neue Book" w:cs="Times New Roman"/>
          <w:lang w:eastAsia="fr-FR"/>
        </w:rPr>
        <w:t>t dans les réserves du</w:t>
      </w:r>
      <w:r w:rsidR="00B86179" w:rsidRPr="00CF2FCC">
        <w:rPr>
          <w:rFonts w:ascii="Uni Neue Book" w:eastAsia="Times New Roman" w:hAnsi="Uni Neue Book" w:cs="Times New Roman"/>
          <w:lang w:eastAsia="fr-FR"/>
        </w:rPr>
        <w:t xml:space="preserve"> </w:t>
      </w:r>
      <w:r w:rsidR="00B86179">
        <w:rPr>
          <w:rFonts w:ascii="Uni Neue Book" w:eastAsia="Times New Roman" w:hAnsi="Uni Neue Book" w:cs="Times New Roman"/>
          <w:lang w:eastAsia="fr-FR"/>
        </w:rPr>
        <w:t xml:space="preserve">Musée d’Ethnologie Régional </w:t>
      </w:r>
      <w:r w:rsidR="00371C95">
        <w:rPr>
          <w:rFonts w:ascii="Uni Neue Book" w:eastAsia="Times New Roman" w:hAnsi="Uni Neue Book" w:cs="Times New Roman"/>
          <w:lang w:eastAsia="fr-FR"/>
        </w:rPr>
        <w:t>de Béthune.</w:t>
      </w:r>
    </w:p>
    <w:p w14:paraId="64E7D2FA" w14:textId="74ADBDC6" w:rsidR="001B32D8" w:rsidRDefault="001B32D8" w:rsidP="001B32D8">
      <w:pPr>
        <w:spacing w:after="0" w:line="240" w:lineRule="auto"/>
        <w:ind w:firstLine="708"/>
        <w:rPr>
          <w:rFonts w:ascii="Uni Neue Book" w:eastAsia="Times New Roman" w:hAnsi="Uni Neue Book" w:cs="Times New Roman"/>
          <w:color w:val="00B050"/>
          <w:lang w:eastAsia="fr-FR"/>
        </w:rPr>
      </w:pPr>
    </w:p>
    <w:p w14:paraId="2C95B69C" w14:textId="77777777" w:rsidR="001B32D8" w:rsidRDefault="001B32D8" w:rsidP="001B32D8">
      <w:pPr>
        <w:spacing w:after="0" w:line="240" w:lineRule="auto"/>
        <w:ind w:firstLine="708"/>
        <w:rPr>
          <w:rFonts w:ascii="Uni Neue Book" w:eastAsia="Times New Roman" w:hAnsi="Uni Neue Book" w:cs="Times New Roman"/>
          <w:color w:val="00B050"/>
          <w:lang w:eastAsia="fr-FR"/>
        </w:rPr>
      </w:pPr>
    </w:p>
    <w:p w14:paraId="068B46D5" w14:textId="77777777" w:rsidR="001B32D8" w:rsidRPr="00174886" w:rsidRDefault="001B32D8" w:rsidP="001B32D8">
      <w:pPr>
        <w:spacing w:after="0" w:line="240" w:lineRule="auto"/>
        <w:ind w:firstLine="708"/>
        <w:rPr>
          <w:rFonts w:ascii="Uni Neue Book" w:eastAsia="Times New Roman" w:hAnsi="Uni Neue Book" w:cs="Times New Roman"/>
          <w:color w:val="00B050"/>
          <w:lang w:eastAsia="fr-FR"/>
        </w:rPr>
      </w:pPr>
    </w:p>
    <w:p w14:paraId="282909C9" w14:textId="77777777" w:rsidR="001B32D8" w:rsidRDefault="001B32D8" w:rsidP="001B32D8">
      <w:pPr>
        <w:rPr>
          <w:rFonts w:ascii="Uni Neue Book" w:hAnsi="Uni Neue Book"/>
          <w:color w:val="00B050"/>
          <w:sz w:val="20"/>
          <w:szCs w:val="20"/>
        </w:rPr>
      </w:pPr>
      <w:r>
        <w:rPr>
          <w:rFonts w:ascii="Uni Neue Book" w:hAnsi="Uni Neue Book"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1E47" wp14:editId="409F5C57">
                <wp:simplePos x="0" y="0"/>
                <wp:positionH relativeFrom="column">
                  <wp:posOffset>-4445</wp:posOffset>
                </wp:positionH>
                <wp:positionV relativeFrom="paragraph">
                  <wp:posOffset>159385</wp:posOffset>
                </wp:positionV>
                <wp:extent cx="5886450" cy="4095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09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F82784" w14:textId="77777777" w:rsidR="001B32D8" w:rsidRDefault="001B32D8" w:rsidP="001B32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DFDC1E" wp14:editId="34B18FD5">
                                  <wp:extent cx="5704298" cy="30861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1975" cy="3117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01E4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.35pt;margin-top:12.55pt;width:463.5pt;height:3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" fillcolor="window" strokecolor="white [3212]" strokeweight=".5pt">
                <v:textbox>
                  <w:txbxContent>
                    <w:p w14:paraId="62F82784" w14:textId="77777777" w:rsidR="001B32D8" w:rsidRDefault="001B32D8" w:rsidP="001B32D8">
                      <w:r>
                        <w:rPr>
                          <w:noProof/>
                        </w:rPr>
                        <w:drawing>
                          <wp:inline distT="0" distB="0" distL="0" distR="0" wp14:anchorId="55DFDC1E" wp14:editId="34B18FD5">
                            <wp:extent cx="5704298" cy="30861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1975" cy="3117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692488" w14:textId="77777777" w:rsidR="001B32D8" w:rsidRDefault="001B32D8" w:rsidP="001B32D8">
      <w:pPr>
        <w:rPr>
          <w:rFonts w:ascii="Uni Neue Book" w:hAnsi="Uni Neue Book"/>
          <w:color w:val="00B050"/>
          <w:sz w:val="20"/>
          <w:szCs w:val="20"/>
        </w:rPr>
      </w:pPr>
    </w:p>
    <w:p w14:paraId="61AB5E4E" w14:textId="77777777" w:rsidR="001B32D8" w:rsidRDefault="001B32D8" w:rsidP="001B32D8">
      <w:pPr>
        <w:rPr>
          <w:rFonts w:ascii="Uni Neue Book" w:hAnsi="Uni Neue Book"/>
          <w:color w:val="00B050"/>
          <w:sz w:val="20"/>
          <w:szCs w:val="20"/>
        </w:rPr>
      </w:pPr>
    </w:p>
    <w:p w14:paraId="064DBB91" w14:textId="77777777" w:rsidR="001B32D8" w:rsidRDefault="001B32D8" w:rsidP="001B32D8">
      <w:pPr>
        <w:rPr>
          <w:rFonts w:ascii="Uni Neue Book" w:hAnsi="Uni Neue Book"/>
          <w:color w:val="00B050"/>
          <w:sz w:val="20"/>
          <w:szCs w:val="20"/>
        </w:rPr>
      </w:pPr>
    </w:p>
    <w:p w14:paraId="6F216C5C" w14:textId="77777777" w:rsidR="001B32D8" w:rsidRDefault="001B32D8" w:rsidP="001B32D8">
      <w:pPr>
        <w:rPr>
          <w:rFonts w:ascii="Uni Neue Book" w:hAnsi="Uni Neue Book"/>
          <w:color w:val="00B050"/>
          <w:sz w:val="20"/>
          <w:szCs w:val="20"/>
        </w:rPr>
      </w:pPr>
    </w:p>
    <w:p w14:paraId="7046F896" w14:textId="77777777" w:rsidR="001B32D8" w:rsidRDefault="001B32D8" w:rsidP="001B32D8">
      <w:pPr>
        <w:rPr>
          <w:rFonts w:ascii="Uni Neue Book" w:hAnsi="Uni Neue Book"/>
          <w:color w:val="00B050"/>
          <w:sz w:val="20"/>
          <w:szCs w:val="20"/>
        </w:rPr>
      </w:pPr>
    </w:p>
    <w:p w14:paraId="6DBB735F" w14:textId="77777777" w:rsidR="001B32D8" w:rsidRPr="00972B40" w:rsidRDefault="001B32D8" w:rsidP="001B32D8">
      <w:pPr>
        <w:rPr>
          <w:rFonts w:ascii="Uni Neue Book" w:hAnsi="Uni Neue Book"/>
          <w:color w:val="00B050"/>
          <w:sz w:val="20"/>
          <w:szCs w:val="20"/>
        </w:rPr>
      </w:pPr>
    </w:p>
    <w:p w14:paraId="4B45FE78" w14:textId="6DAD6479" w:rsidR="001B32D8" w:rsidRDefault="001B32D8" w:rsidP="001B32D8">
      <w:pPr>
        <w:rPr>
          <w:rFonts w:ascii="Uni Neue Book" w:hAnsi="Uni Neue Book"/>
          <w:b/>
          <w:bCs/>
          <w:sz w:val="20"/>
          <w:szCs w:val="20"/>
        </w:rPr>
      </w:pPr>
    </w:p>
    <w:sectPr w:rsidR="001B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Neue Book">
    <w:altName w:val="Calibri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D8"/>
    <w:rsid w:val="00145BF3"/>
    <w:rsid w:val="00167E83"/>
    <w:rsid w:val="001B32D8"/>
    <w:rsid w:val="003538DC"/>
    <w:rsid w:val="00360403"/>
    <w:rsid w:val="00361006"/>
    <w:rsid w:val="00361239"/>
    <w:rsid w:val="00371C95"/>
    <w:rsid w:val="003A2C38"/>
    <w:rsid w:val="00597092"/>
    <w:rsid w:val="00766AB3"/>
    <w:rsid w:val="00B6514E"/>
    <w:rsid w:val="00B86179"/>
    <w:rsid w:val="00C21AF2"/>
    <w:rsid w:val="00C5532F"/>
    <w:rsid w:val="00C95885"/>
    <w:rsid w:val="00CF2FCC"/>
    <w:rsid w:val="00CF78F1"/>
    <w:rsid w:val="00E26B5F"/>
    <w:rsid w:val="00F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4B16"/>
  <w15:chartTrackingRefBased/>
  <w15:docId w15:val="{AF790FC6-8487-41EE-8007-7E76CEAA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164</Words>
  <Characters>908</Characters>
  <Application>Microsoft Office Word</Application>
  <DocSecurity>0</DocSecurity>
  <Lines>7</Lines>
  <Paragraphs>2</Paragraphs>
  <ScaleCrop>false</ScaleCrop>
  <Company>Ville de Bethune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DONCHEZ</dc:creator>
  <cp:keywords/>
  <dc:description/>
  <cp:lastModifiedBy>Sandrine DONCHEZ</cp:lastModifiedBy>
  <cp:revision>18</cp:revision>
  <cp:lastPrinted>2023-12-12T12:38:00Z</cp:lastPrinted>
  <dcterms:created xsi:type="dcterms:W3CDTF">2023-03-29T09:42:00Z</dcterms:created>
  <dcterms:modified xsi:type="dcterms:W3CDTF">2023-12-12T12:39:00Z</dcterms:modified>
</cp:coreProperties>
</file>